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77777777" w:rsidR="00735C51" w:rsidRDefault="00D83269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2183EFEB" w14:textId="515EE4E7" w:rsidR="00D93F06" w:rsidRDefault="00D93F06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 w:rsidR="00A82A5E">
        <w:rPr>
          <w:rFonts w:ascii="黑体" w:eastAsia="黑体" w:hAnsi="黑体" w:hint="eastAsia"/>
          <w:color w:val="000000"/>
          <w:sz w:val="36"/>
          <w:szCs w:val="36"/>
        </w:rPr>
        <w:t>适应性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408058DF" w14:textId="77777777" w:rsidR="00A82A5E" w:rsidRDefault="00A82A5E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1BE1072" w14:textId="6D0E88E8" w:rsidR="00735C51" w:rsidRPr="00943589" w:rsidRDefault="00943589" w:rsidP="00943589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943589">
        <w:rPr>
          <w:rFonts w:ascii="黑体" w:eastAsia="黑体" w:hAnsi="黑体" w:hint="eastAsia"/>
          <w:color w:val="000000"/>
          <w:sz w:val="36"/>
          <w:szCs w:val="36"/>
        </w:rPr>
        <w:t>工业机器人技术（460305</w:t>
      </w:r>
      <w:r w:rsidR="00D83269" w:rsidRPr="00943589">
        <w:rPr>
          <w:rFonts w:ascii="黑体" w:eastAsia="黑体" w:hAnsi="黑体" w:hint="eastAsia"/>
          <w:color w:val="000000"/>
          <w:sz w:val="36"/>
          <w:szCs w:val="36"/>
        </w:rPr>
        <w:t>）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735C51" w14:paraId="79AE2D6D" w14:textId="77777777">
        <w:trPr>
          <w:jc w:val="center"/>
        </w:trPr>
        <w:tc>
          <w:tcPr>
            <w:tcW w:w="9073" w:type="dxa"/>
          </w:tcPr>
          <w:p w14:paraId="2389D49C" w14:textId="1E9A2FF7" w:rsidR="00735C51" w:rsidRDefault="00D83269" w:rsidP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735C51" w14:paraId="7FD109CE" w14:textId="77777777">
        <w:trPr>
          <w:trHeight w:val="567"/>
          <w:jc w:val="center"/>
        </w:trPr>
        <w:tc>
          <w:tcPr>
            <w:tcW w:w="9073" w:type="dxa"/>
          </w:tcPr>
          <w:p w14:paraId="2A1196C0" w14:textId="66091B4A" w:rsidR="00735C51" w:rsidRDefault="00D8326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="00943589">
              <w:rPr>
                <w:rFonts w:ascii="仿宋_GB2312" w:eastAsia="仿宋_GB2312" w:hint="eastAsia"/>
                <w:sz w:val="24"/>
                <w:szCs w:val="24"/>
              </w:rPr>
              <w:t>工业机器人技术（460305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735C51" w14:paraId="61E91072" w14:textId="77777777">
        <w:trPr>
          <w:trHeight w:val="567"/>
          <w:jc w:val="center"/>
        </w:trPr>
        <w:tc>
          <w:tcPr>
            <w:tcW w:w="9073" w:type="dxa"/>
          </w:tcPr>
          <w:p w14:paraId="11721DAC" w14:textId="77777777" w:rsidR="00735C51" w:rsidRDefault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735C51" w14:paraId="2456486D" w14:textId="77777777" w:rsidTr="00D93F06">
        <w:trPr>
          <w:trHeight w:val="9346"/>
          <w:jc w:val="center"/>
        </w:trPr>
        <w:tc>
          <w:tcPr>
            <w:tcW w:w="9073" w:type="dxa"/>
          </w:tcPr>
          <w:p w14:paraId="4528D1C3" w14:textId="77777777" w:rsidR="00735C51" w:rsidRDefault="00D83269" w:rsidP="00D93F06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</w:p>
          <w:p w14:paraId="4A03F257" w14:textId="76BA5F36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DD6E37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bookmarkStart w:id="0" w:name="_GoBack"/>
            <w:bookmarkEnd w:id="0"/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14:paraId="1474DEE8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1.测试内容：思想道德、心理健康、仪容仪表、精神面貌、语言表达、文化素养、逻辑思维、社会综合素质能力、才艺特长等；</w:t>
            </w:r>
          </w:p>
          <w:p w14:paraId="629821F4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015B65E9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2A614E13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71FCEBBE" w14:textId="29C4EA9B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B97383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（面试）（120分）</w:t>
            </w:r>
          </w:p>
          <w:p w14:paraId="031A88E8" w14:textId="77777777" w:rsidR="00943589" w:rsidRDefault="00943589" w:rsidP="00943589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1.口述：描述自己的高中学习和生活（40分）</w:t>
            </w:r>
          </w:p>
          <w:p w14:paraId="2C02F111" w14:textId="77777777" w:rsidR="00943589" w:rsidRDefault="00943589" w:rsidP="00943589">
            <w:pPr>
              <w:pStyle w:val="a7"/>
              <w:spacing w:line="48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07E6E948" w14:textId="77777777" w:rsidR="00943589" w:rsidRDefault="00943589" w:rsidP="00943589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2.口述：工业机器人工作原理和结构知识（共20分）</w:t>
            </w:r>
          </w:p>
          <w:p w14:paraId="409019F1" w14:textId="77777777" w:rsidR="00943589" w:rsidRDefault="00943589" w:rsidP="0094358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了解学生对本专业学习的适应性和发展潜能。</w:t>
            </w:r>
          </w:p>
          <w:p w14:paraId="73400186" w14:textId="7DA1FDEF" w:rsidR="00943589" w:rsidRDefault="00943589" w:rsidP="00943589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3.口述：工业机器人技术的应用领域（2</w:t>
            </w:r>
            <w:r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79875CC0" w14:textId="77777777" w:rsidR="00943589" w:rsidRDefault="00943589" w:rsidP="00943589">
            <w:pPr>
              <w:pStyle w:val="a7"/>
              <w:spacing w:line="48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考察学生的生活观察能力</w:t>
            </w:r>
          </w:p>
          <w:p w14:paraId="58FE2151" w14:textId="77777777" w:rsidR="00943589" w:rsidRDefault="00943589" w:rsidP="00943589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4.口述：未来职业规划（40分）</w:t>
            </w:r>
          </w:p>
          <w:p w14:paraId="38C072D7" w14:textId="77777777" w:rsidR="00943589" w:rsidRDefault="00943589" w:rsidP="00943589">
            <w:pPr>
              <w:widowControl/>
              <w:snapToGrid w:val="0"/>
              <w:spacing w:line="300" w:lineRule="auto"/>
              <w:ind w:right="60" w:firstLineChars="189" w:firstLine="45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4778F457" w14:textId="4A026D7C" w:rsidR="00735C51" w:rsidRDefault="00D83269" w:rsidP="00943589">
            <w:pPr>
              <w:widowControl/>
              <w:snapToGrid w:val="0"/>
              <w:spacing w:line="300" w:lineRule="auto"/>
              <w:ind w:right="6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参考资料：</w:t>
            </w:r>
          </w:p>
          <w:p w14:paraId="34377F0E" w14:textId="77777777" w:rsidR="00943589" w:rsidRPr="00F77CF5" w:rsidRDefault="00943589" w:rsidP="00F77CF5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F77CF5">
              <w:rPr>
                <w:rFonts w:ascii="仿宋_GB2312" w:eastAsia="仿宋_GB2312" w:hint="eastAsia"/>
                <w:sz w:val="24"/>
                <w:szCs w:val="24"/>
              </w:rPr>
              <w:t>1.普通高中课程《通用技术》</w:t>
            </w:r>
          </w:p>
          <w:p w14:paraId="5011FB1A" w14:textId="77777777" w:rsidR="00943589" w:rsidRPr="00F77CF5" w:rsidRDefault="00943589" w:rsidP="00F77CF5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F77CF5">
              <w:rPr>
                <w:rFonts w:ascii="仿宋_GB2312" w:eastAsia="仿宋_GB2312" w:hint="eastAsia"/>
                <w:sz w:val="24"/>
                <w:szCs w:val="24"/>
              </w:rPr>
              <w:t>2.机械基础</w:t>
            </w:r>
            <w:r w:rsidRPr="00F77CF5">
              <w:rPr>
                <w:rFonts w:ascii="仿宋_GB2312" w:eastAsia="仿宋_GB2312"/>
                <w:sz w:val="24"/>
                <w:szCs w:val="24"/>
              </w:rPr>
              <w:t>等</w:t>
            </w:r>
          </w:p>
          <w:p w14:paraId="40309F26" w14:textId="3CFC4031" w:rsidR="00735C51" w:rsidRDefault="00735C51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D254C5A" w14:textId="77777777" w:rsidR="00735C51" w:rsidRDefault="00735C51">
      <w:pPr>
        <w:pStyle w:val="ql-align-cente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35C51" w:rsidSect="00A82A5E">
      <w:pgSz w:w="11906" w:h="16838"/>
      <w:pgMar w:top="1418" w:right="1080" w:bottom="1134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E659F"/>
    <w:rsid w:val="0013787C"/>
    <w:rsid w:val="00226B27"/>
    <w:rsid w:val="00253976"/>
    <w:rsid w:val="002C3884"/>
    <w:rsid w:val="00322099"/>
    <w:rsid w:val="004E171D"/>
    <w:rsid w:val="0057580C"/>
    <w:rsid w:val="005C749E"/>
    <w:rsid w:val="00611326"/>
    <w:rsid w:val="006D33B4"/>
    <w:rsid w:val="00735C51"/>
    <w:rsid w:val="007B3A68"/>
    <w:rsid w:val="007D5C9F"/>
    <w:rsid w:val="007F4DF7"/>
    <w:rsid w:val="00850B74"/>
    <w:rsid w:val="008A719D"/>
    <w:rsid w:val="00933E0D"/>
    <w:rsid w:val="00943589"/>
    <w:rsid w:val="00970917"/>
    <w:rsid w:val="009B67B1"/>
    <w:rsid w:val="009E40F1"/>
    <w:rsid w:val="00A75E23"/>
    <w:rsid w:val="00A82A5E"/>
    <w:rsid w:val="00B52793"/>
    <w:rsid w:val="00B97383"/>
    <w:rsid w:val="00D509D7"/>
    <w:rsid w:val="00D83269"/>
    <w:rsid w:val="00D93F06"/>
    <w:rsid w:val="00DD6E37"/>
    <w:rsid w:val="00F11414"/>
    <w:rsid w:val="00F404A2"/>
    <w:rsid w:val="00F63D86"/>
    <w:rsid w:val="00F77CF5"/>
    <w:rsid w:val="00F97168"/>
    <w:rsid w:val="00FC4C46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dcterms:created xsi:type="dcterms:W3CDTF">2023-03-18T03:06:00Z</dcterms:created>
  <dcterms:modified xsi:type="dcterms:W3CDTF">2023-03-19T07:19:00Z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